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86" w:rsidRPr="00604686" w:rsidRDefault="00604686" w:rsidP="00604686">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604686">
        <w:rPr>
          <w:rFonts w:ascii="Times New Roman" w:eastAsia="Times New Roman" w:hAnsi="Times New Roman" w:cs="Times New Roman"/>
          <w:b/>
          <w:bCs/>
          <w:kern w:val="36"/>
          <w:sz w:val="48"/>
          <w:szCs w:val="48"/>
          <w:lang w:eastAsia="pl-PL"/>
        </w:rPr>
        <w:t>Od 1 września nastąpi rozszerzenie oferty biletu Bus-Tramwaj-Kolej</w:t>
      </w:r>
    </w:p>
    <w:p w:rsidR="00604686" w:rsidRPr="00604686" w:rsidRDefault="00604686" w:rsidP="00604686">
      <w:pPr>
        <w:spacing w:after="0"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xml:space="preserve">Opublikowano: 25/08/2017 </w:t>
      </w:r>
    </w:p>
    <w:p w:rsidR="00604686" w:rsidRPr="00604686" w:rsidRDefault="00604686" w:rsidP="0060468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5715000" cy="4286250"/>
            <wp:effectExtent l="0" t="0" r="0" b="0"/>
            <wp:docPr id="1" name="Obraz 1" descr="Od 1 września nastąpi rozszerzenie oferty biletu Bus-Tramwaj-Kol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 1 września nastąpi rozszerzenie oferty biletu Bus-Tramwaj-Kole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b/>
          <w:bCs/>
          <w:sz w:val="24"/>
          <w:szCs w:val="24"/>
          <w:lang w:eastAsia="pl-PL"/>
        </w:rPr>
        <w:t>Od 1 września rozpocznie się sprzedaż biletów Bus-Tramwaj-Kolej w nowej, bardziej atrakcyjnej dla pasażerów formule. Oferta zostanie rozszerzona na obszar około 50 kilometrów od Poznania Głównego i umożliwi podróżowanie po Poznaniu pojazdami POLREGIO i Kolei Wielkopolskich na podstawie biletu okresowego ZTM ze strefą A.</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Bus-Tramwaj-Kolej (BTK) to kolejowy, imienny bilet miesięczny, który obecnie obowiązuje na obszarze około 30 kilometrów od Poznania. W 2012r. wprowadziły go Przewozy Regionalne wspólnie z Kolejami Wielkopolskimi oraz Zarządem Transportu Miejskiego w Poznaniu. Funkcjonuje w postaci papierowej, z nadrukowaną dodatkową informacją o ważności w komunikacji miejskiej ZTM w Poznaniu.</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xml:space="preserve">W grudniu ub.r. Maciej </w:t>
      </w:r>
      <w:proofErr w:type="spellStart"/>
      <w:r w:rsidRPr="00604686">
        <w:rPr>
          <w:rFonts w:ascii="Times New Roman" w:eastAsia="Times New Roman" w:hAnsi="Times New Roman" w:cs="Times New Roman"/>
          <w:sz w:val="24"/>
          <w:szCs w:val="24"/>
          <w:lang w:eastAsia="pl-PL"/>
        </w:rPr>
        <w:t>Wudarski</w:t>
      </w:r>
      <w:proofErr w:type="spellEnd"/>
      <w:r w:rsidRPr="00604686">
        <w:rPr>
          <w:rFonts w:ascii="Times New Roman" w:eastAsia="Times New Roman" w:hAnsi="Times New Roman" w:cs="Times New Roman"/>
          <w:sz w:val="24"/>
          <w:szCs w:val="24"/>
          <w:lang w:eastAsia="pl-PL"/>
        </w:rPr>
        <w:t xml:space="preserve">, zastępca prezydenta Poznania oraz Wojciech Jankowiak, wicemarszałek Województwa Wielkopolskiego podpisali </w:t>
      </w:r>
      <w:r w:rsidRPr="00604686">
        <w:rPr>
          <w:rFonts w:ascii="Times New Roman" w:eastAsia="Times New Roman" w:hAnsi="Times New Roman" w:cs="Times New Roman"/>
          <w:sz w:val="24"/>
          <w:szCs w:val="24"/>
          <w:u w:val="single"/>
          <w:lang w:eastAsia="pl-PL"/>
        </w:rPr>
        <w:t>list intencyjny</w:t>
      </w:r>
      <w:r w:rsidRPr="00604686">
        <w:rPr>
          <w:rFonts w:ascii="Times New Roman" w:eastAsia="Times New Roman" w:hAnsi="Times New Roman" w:cs="Times New Roman"/>
          <w:sz w:val="24"/>
          <w:szCs w:val="24"/>
          <w:lang w:eastAsia="pl-PL"/>
        </w:rPr>
        <w:t xml:space="preserve"> dotyczący planowanego zwiększenia zasięgu obowiązywania biletu zintegrowanego.</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Zwiększenie zasięgu BTK nastąpi poprzez rozszerzenie obszaru stref kolejowych, dzięki czemu z oferty skorzystają również mieszkańcy takich miast jak: Gniezno, Wągrowiec, Kościan, czy Jarocin – mówi Wojciech Jankowiak, wicemarszałek Województwa Wielkopolskiego.</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lastRenderedPageBreak/>
        <w:t xml:space="preserve">- Jednocześnie posiadacze ważnego biletu okresowego, sieciowego ZTM ze strefą A uzyskają kolejny środek transportu – będą mogli podróżować po Poznaniu nie tylko autobusami i tramwajami na liniach organizowanych przez ZTM, ale również pojazdami POLREGIO i Kolei Wielkopolskich pomiędzy stacjami posiadającymi w nazwie Poznań oraz Kiekrz – dodaje Maciej </w:t>
      </w:r>
      <w:proofErr w:type="spellStart"/>
      <w:r w:rsidRPr="00604686">
        <w:rPr>
          <w:rFonts w:ascii="Times New Roman" w:eastAsia="Times New Roman" w:hAnsi="Times New Roman" w:cs="Times New Roman"/>
          <w:sz w:val="24"/>
          <w:szCs w:val="24"/>
          <w:lang w:eastAsia="pl-PL"/>
        </w:rPr>
        <w:t>Wudarski</w:t>
      </w:r>
      <w:proofErr w:type="spellEnd"/>
      <w:r w:rsidRPr="00604686">
        <w:rPr>
          <w:rFonts w:ascii="Times New Roman" w:eastAsia="Times New Roman" w:hAnsi="Times New Roman" w:cs="Times New Roman"/>
          <w:sz w:val="24"/>
          <w:szCs w:val="24"/>
          <w:lang w:eastAsia="pl-PL"/>
        </w:rPr>
        <w:t>, zastępca prezydenta Poznania.</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Rozszerzenie oferty Bus-Tramwaj-Kolej jest efektem współpracy Urzędu Miasta Poznania z Urzędem Marszałkowskim Województwa Wielkopolskiego.</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Rozszerzenie zasięgu biletu o nowe strefy, z atrakcyjnymi cenami dla pasażerów, może przyczynić się do dalszego wzrostu liczby nowych pasażerów dla ZTM i tym samym zmniejszenia liczby samochodów osobowych wjeżdżających do miasta.</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Strefy Kolejowe od 1.09.2017r.</w:t>
      </w:r>
    </w:p>
    <w:tbl>
      <w:tblPr>
        <w:tblW w:w="0" w:type="auto"/>
        <w:tblCellSpacing w:w="0" w:type="dxa"/>
        <w:tblCellMar>
          <w:left w:w="0" w:type="dxa"/>
          <w:right w:w="0" w:type="dxa"/>
        </w:tblCellMar>
        <w:tblLook w:val="04A0" w:firstRow="1" w:lastRow="0" w:firstColumn="1" w:lastColumn="0" w:noHBand="0" w:noVBand="1"/>
      </w:tblPr>
      <w:tblGrid>
        <w:gridCol w:w="803"/>
        <w:gridCol w:w="8269"/>
      </w:tblGrid>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Nazwa strefy</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Stacje i przystanki osobowe</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vAlign w:val="center"/>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wszystkie stacje i przystanki na obszarze miasta Poznania oraz Kiekrz</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w:t>
            </w:r>
          </w:p>
        </w:tc>
        <w:tc>
          <w:tcPr>
            <w:tcW w:w="0" w:type="auto"/>
            <w:vAlign w:val="center"/>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Czerwonak, Czerwonak Osiedle, Gądki, Ligowiec, Luboń k/Poznania, Rokietnica, Swarzędz, Wiry, Złotniki</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C</w:t>
            </w:r>
          </w:p>
        </w:tc>
        <w:tc>
          <w:tcPr>
            <w:tcW w:w="0" w:type="auto"/>
            <w:vAlign w:val="center"/>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xml:space="preserve">Biskupice Wlkp., Bolechowo, Buk, Chludowo, Dopiewo, Drużyna Poznańska, Golęczewo, Gułtowy, Iłowiec, Kobylnica, Kostrzyn Wlkp., Kórnik, Łopuchowo, Łopuchowo Osiedle, Mosina, Murowana Goślina, Otusz, Owińska, Paczkowo, Palędzie, Pierzchno, Pobiedziska, Pobiedziska Letnisko, Promno, Przebędowo, Puszczykowo, </w:t>
            </w:r>
            <w:proofErr w:type="spellStart"/>
            <w:r w:rsidRPr="00604686">
              <w:rPr>
                <w:rFonts w:ascii="Times New Roman" w:eastAsia="Times New Roman" w:hAnsi="Times New Roman" w:cs="Times New Roman"/>
                <w:sz w:val="24"/>
                <w:szCs w:val="24"/>
                <w:lang w:eastAsia="pl-PL"/>
              </w:rPr>
              <w:t>Puszczykówko</w:t>
            </w:r>
            <w:proofErr w:type="spellEnd"/>
            <w:r w:rsidRPr="00604686">
              <w:rPr>
                <w:rFonts w:ascii="Times New Roman" w:eastAsia="Times New Roman" w:hAnsi="Times New Roman" w:cs="Times New Roman"/>
                <w:sz w:val="24"/>
                <w:szCs w:val="24"/>
                <w:lang w:eastAsia="pl-PL"/>
              </w:rPr>
              <w:t>, Stęszew, Strykowo, Szreniawa, Trzebaw Rosnówko, Zielone Wzgórza</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D</w:t>
            </w:r>
          </w:p>
        </w:tc>
        <w:tc>
          <w:tcPr>
            <w:tcW w:w="0" w:type="auto"/>
            <w:vAlign w:val="center"/>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Baborówko, Czempiń, Fałkowo, Granowo Nowotomyskie, Kotowo, Lednogóra, Nekla, Oborniki Wlkp., Oborniki Wlkp. Miasto, Oborzyska Stare, Opalenica, Pamiątkowo, Parkowo, Porażyn, Ptaszkowo Wlkp., Roszkowo Wągrowieckie, Rożnowo, Skoki, Sława Wlkp., Sulęcinek, Szamotuły, Środa Wlkp., Wargowo, Wojnowice Wlkp.</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E</w:t>
            </w:r>
          </w:p>
        </w:tc>
        <w:tc>
          <w:tcPr>
            <w:tcW w:w="0" w:type="auto"/>
            <w:vAlign w:val="center"/>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Grąblewo, Grodzisk Wlkp., Kościan, Pęckowo, Pierzyska, Podstolice, Przysieczyn, Rogoźno Wlkp., Sątopy, Solec Wlkp.</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F</w:t>
            </w:r>
          </w:p>
        </w:tc>
        <w:tc>
          <w:tcPr>
            <w:tcW w:w="0" w:type="auto"/>
            <w:vAlign w:val="center"/>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Chocicza, Gniezno, Nowy Tomyśl, Wągrowiec, Wronki, Września</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G</w:t>
            </w:r>
          </w:p>
        </w:tc>
        <w:tc>
          <w:tcPr>
            <w:tcW w:w="0" w:type="auto"/>
            <w:vAlign w:val="center"/>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Jarocin, Mieszków</w:t>
            </w:r>
          </w:p>
        </w:tc>
      </w:tr>
    </w:tbl>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Strefy biletowe Zarządu Transportu Miejskiego*</w:t>
      </w:r>
    </w:p>
    <w:tbl>
      <w:tblPr>
        <w:tblW w:w="0" w:type="auto"/>
        <w:tblCellSpacing w:w="0" w:type="dxa"/>
        <w:tblCellMar>
          <w:left w:w="0" w:type="dxa"/>
          <w:right w:w="0" w:type="dxa"/>
        </w:tblCellMar>
        <w:tblLook w:val="04A0" w:firstRow="1" w:lastRow="0" w:firstColumn="1" w:lastColumn="0" w:noHBand="0" w:noVBand="1"/>
      </w:tblPr>
      <w:tblGrid>
        <w:gridCol w:w="799"/>
        <w:gridCol w:w="8273"/>
      </w:tblGrid>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Nazwa strefy</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Miejscowości</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vAlign w:val="center"/>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Miasto Poznań z wyjątkiem przystanku Wielkie</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w:t>
            </w:r>
          </w:p>
        </w:tc>
        <w:tc>
          <w:tcPr>
            <w:tcW w:w="0" w:type="auto"/>
            <w:vAlign w:val="center"/>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xml:space="preserve">Babki, Baranowo, Biedrusko, Bogucin, Borówiec, Bytkowo, Cerekwica, Chyby, Czapury, Czerwonak, Daszewice, Janikowo, </w:t>
            </w:r>
            <w:proofErr w:type="spellStart"/>
            <w:r w:rsidRPr="00604686">
              <w:rPr>
                <w:rFonts w:ascii="Times New Roman" w:eastAsia="Times New Roman" w:hAnsi="Times New Roman" w:cs="Times New Roman"/>
                <w:sz w:val="24"/>
                <w:szCs w:val="24"/>
                <w:lang w:eastAsia="pl-PL"/>
              </w:rPr>
              <w:t>Jaryszki</w:t>
            </w:r>
            <w:proofErr w:type="spellEnd"/>
            <w:r w:rsidRPr="00604686">
              <w:rPr>
                <w:rFonts w:ascii="Times New Roman" w:eastAsia="Times New Roman" w:hAnsi="Times New Roman" w:cs="Times New Roman"/>
                <w:sz w:val="24"/>
                <w:szCs w:val="24"/>
                <w:lang w:eastAsia="pl-PL"/>
              </w:rPr>
              <w:t xml:space="preserve">, Jelonek, Kamionki,  Kicin, Kiekrz, Kobylniki, Komorniki, Koninko, Koziegłowy, Krzyszkowo, Luboń, Łęczyca, Mrowino, Napachanie, Pawłowice, Plewiska, Poznań Wielkie, Przybroda, Przeźmierowo, </w:t>
            </w:r>
            <w:proofErr w:type="spellStart"/>
            <w:r w:rsidRPr="00604686">
              <w:rPr>
                <w:rFonts w:ascii="Times New Roman" w:eastAsia="Times New Roman" w:hAnsi="Times New Roman" w:cs="Times New Roman"/>
                <w:sz w:val="24"/>
                <w:szCs w:val="24"/>
                <w:lang w:eastAsia="pl-PL"/>
              </w:rPr>
              <w:t>Rogierówko</w:t>
            </w:r>
            <w:proofErr w:type="spellEnd"/>
            <w:r w:rsidRPr="00604686">
              <w:rPr>
                <w:rFonts w:ascii="Times New Roman" w:eastAsia="Times New Roman" w:hAnsi="Times New Roman" w:cs="Times New Roman"/>
                <w:sz w:val="24"/>
                <w:szCs w:val="24"/>
                <w:lang w:eastAsia="pl-PL"/>
              </w:rPr>
              <w:t>, Rokietnica, Rostworowo, Skórzewo, Sobota, Starzyny, Suchy Las, Swadzim, Swarzędz, Szczytniki, Wiórek, Wiry, Wysogotowo, Zalasewo, Złotkowo, Złotniki, Żerniki, Żydowo</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lastRenderedPageBreak/>
              <w:t>C</w:t>
            </w:r>
          </w:p>
        </w:tc>
        <w:tc>
          <w:tcPr>
            <w:tcW w:w="0" w:type="auto"/>
            <w:vAlign w:val="center"/>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xml:space="preserve">Batorowo, Bolechowo, Bolechowo - Osiedle, Bolechówko, Brzezno, </w:t>
            </w:r>
            <w:proofErr w:type="spellStart"/>
            <w:r w:rsidRPr="00604686">
              <w:rPr>
                <w:rFonts w:ascii="Times New Roman" w:eastAsia="Times New Roman" w:hAnsi="Times New Roman" w:cs="Times New Roman"/>
                <w:sz w:val="24"/>
                <w:szCs w:val="24"/>
                <w:lang w:eastAsia="pl-PL"/>
              </w:rPr>
              <w:t>Ceradz</w:t>
            </w:r>
            <w:proofErr w:type="spellEnd"/>
            <w:r w:rsidRPr="00604686">
              <w:rPr>
                <w:rFonts w:ascii="Times New Roman" w:eastAsia="Times New Roman" w:hAnsi="Times New Roman" w:cs="Times New Roman"/>
                <w:sz w:val="24"/>
                <w:szCs w:val="24"/>
                <w:lang w:eastAsia="pl-PL"/>
              </w:rPr>
              <w:t xml:space="preserve"> Dolny, </w:t>
            </w:r>
            <w:proofErr w:type="spellStart"/>
            <w:r w:rsidRPr="00604686">
              <w:rPr>
                <w:rFonts w:ascii="Times New Roman" w:eastAsia="Times New Roman" w:hAnsi="Times New Roman" w:cs="Times New Roman"/>
                <w:sz w:val="24"/>
                <w:szCs w:val="24"/>
                <w:lang w:eastAsia="pl-PL"/>
              </w:rPr>
              <w:t>Ceradz</w:t>
            </w:r>
            <w:proofErr w:type="spellEnd"/>
            <w:r w:rsidRPr="00604686">
              <w:rPr>
                <w:rFonts w:ascii="Times New Roman" w:eastAsia="Times New Roman" w:hAnsi="Times New Roman" w:cs="Times New Roman"/>
                <w:sz w:val="24"/>
                <w:szCs w:val="24"/>
                <w:lang w:eastAsia="pl-PL"/>
              </w:rPr>
              <w:t xml:space="preserve"> Kościelny, Chludowo, Chomęcice, Dąbrowa, Dąbrówka, Dębogóra, Dopiewiec, Dopiewo, Głuchowo, Golęczewo, Gołuski, Góra, Grzebienisko, Jankowice, Karłowice, Kaźmierz, Kliny, Kokoszczyn, Konarzewo, Lisówki, Lusowo, Lusówko, Mielno, Miękowo, Mosina, Murowana Goślina, Owińska, Palędzie, Potasze, Promnice, Przebędowo, Przecław, Puszczykowo, Rosnowo, Rosnówko, Rumianek, Sady, Sierosław, </w:t>
            </w:r>
            <w:proofErr w:type="spellStart"/>
            <w:r w:rsidRPr="00604686">
              <w:rPr>
                <w:rFonts w:ascii="Times New Roman" w:eastAsia="Times New Roman" w:hAnsi="Times New Roman" w:cs="Times New Roman"/>
                <w:sz w:val="24"/>
                <w:szCs w:val="24"/>
                <w:lang w:eastAsia="pl-PL"/>
              </w:rPr>
              <w:t>Szlachęcin</w:t>
            </w:r>
            <w:proofErr w:type="spellEnd"/>
            <w:r w:rsidRPr="00604686">
              <w:rPr>
                <w:rFonts w:ascii="Times New Roman" w:eastAsia="Times New Roman" w:hAnsi="Times New Roman" w:cs="Times New Roman"/>
                <w:sz w:val="24"/>
                <w:szCs w:val="24"/>
                <w:lang w:eastAsia="pl-PL"/>
              </w:rPr>
              <w:t>, Szreniawa, Tarnowo Podgórne, Trzaskowo, Tuczno, Walerianowo, Wierzonka, Zakrzewo, Zielątkowo</w:t>
            </w:r>
          </w:p>
        </w:tc>
      </w:tr>
      <w:tr w:rsidR="00604686" w:rsidRPr="00604686" w:rsidTr="00604686">
        <w:trPr>
          <w:tblCellSpacing w:w="0" w:type="dxa"/>
        </w:trPr>
        <w:tc>
          <w:tcPr>
            <w:tcW w:w="0" w:type="auto"/>
            <w:gridSpan w:val="2"/>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 strefy dotyczą wyłącznie linii komunikacyjnych organizowanych przez Zarząd Transportu Miejskiego w Poznaniu</w:t>
            </w:r>
          </w:p>
        </w:tc>
      </w:tr>
    </w:tbl>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Ceny biletów Bus-Tramwaj-Kolej</w:t>
      </w:r>
    </w:p>
    <w:tbl>
      <w:tblPr>
        <w:tblW w:w="0" w:type="auto"/>
        <w:tblCellSpacing w:w="0" w:type="dxa"/>
        <w:tblCellMar>
          <w:left w:w="0" w:type="dxa"/>
          <w:right w:w="0" w:type="dxa"/>
        </w:tblCellMar>
        <w:tblLook w:val="04A0" w:firstRow="1" w:lastRow="0" w:firstColumn="1" w:lastColumn="0" w:noHBand="0" w:noVBand="1"/>
      </w:tblPr>
      <w:tblGrid>
        <w:gridCol w:w="1800"/>
        <w:gridCol w:w="1566"/>
        <w:gridCol w:w="1883"/>
        <w:gridCol w:w="1776"/>
        <w:gridCol w:w="2047"/>
      </w:tblGrid>
      <w:tr w:rsidR="00604686" w:rsidRPr="00604686" w:rsidTr="00604686">
        <w:trPr>
          <w:tblCellSpacing w:w="0" w:type="dxa"/>
        </w:trPr>
        <w:tc>
          <w:tcPr>
            <w:tcW w:w="0" w:type="auto"/>
            <w:vMerge w:val="restart"/>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Strefa</w:t>
            </w:r>
            <w:r w:rsidRPr="00604686">
              <w:rPr>
                <w:rFonts w:ascii="Times New Roman" w:eastAsia="Times New Roman" w:hAnsi="Times New Roman" w:cs="Times New Roman"/>
                <w:sz w:val="24"/>
                <w:szCs w:val="24"/>
                <w:lang w:eastAsia="pl-PL"/>
              </w:rPr>
              <w:br/>
              <w:t>kolejowa</w:t>
            </w:r>
          </w:p>
        </w:tc>
        <w:tc>
          <w:tcPr>
            <w:tcW w:w="0" w:type="auto"/>
            <w:vMerge w:val="restart"/>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Strefa</w:t>
            </w:r>
            <w:r w:rsidRPr="00604686">
              <w:rPr>
                <w:rFonts w:ascii="Times New Roman" w:eastAsia="Times New Roman" w:hAnsi="Times New Roman" w:cs="Times New Roman"/>
                <w:sz w:val="24"/>
                <w:szCs w:val="24"/>
                <w:lang w:eastAsia="pl-PL"/>
              </w:rPr>
              <w:br/>
              <w:t>ZTM</w:t>
            </w:r>
          </w:p>
        </w:tc>
        <w:tc>
          <w:tcPr>
            <w:tcW w:w="0" w:type="auto"/>
            <w:gridSpan w:val="3"/>
            <w:vAlign w:val="bottom"/>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Rodzaj biletu</w:t>
            </w:r>
          </w:p>
        </w:tc>
      </w:tr>
      <w:tr w:rsidR="00604686" w:rsidRPr="00604686" w:rsidTr="00604686">
        <w:trPr>
          <w:tblCellSpacing w:w="0" w:type="dxa"/>
        </w:trPr>
        <w:tc>
          <w:tcPr>
            <w:tcW w:w="0" w:type="auto"/>
            <w:vMerge/>
            <w:vAlign w:val="center"/>
            <w:hideMark/>
          </w:tcPr>
          <w:p w:rsidR="00604686" w:rsidRPr="00604686" w:rsidRDefault="00604686" w:rsidP="00604686">
            <w:pPr>
              <w:spacing w:after="0" w:line="240" w:lineRule="auto"/>
              <w:rPr>
                <w:rFonts w:ascii="Times New Roman" w:eastAsia="Times New Roman" w:hAnsi="Times New Roman" w:cs="Times New Roman"/>
                <w:sz w:val="24"/>
                <w:szCs w:val="24"/>
                <w:lang w:eastAsia="pl-PL"/>
              </w:rPr>
            </w:pPr>
          </w:p>
        </w:tc>
        <w:tc>
          <w:tcPr>
            <w:tcW w:w="0" w:type="auto"/>
            <w:vMerge/>
            <w:vAlign w:val="center"/>
            <w:hideMark/>
          </w:tcPr>
          <w:p w:rsidR="00604686" w:rsidRPr="00604686" w:rsidRDefault="00604686" w:rsidP="0060468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normalny</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szkolny</w:t>
            </w:r>
            <w:r w:rsidRPr="00604686">
              <w:rPr>
                <w:rFonts w:ascii="Times New Roman" w:eastAsia="Times New Roman" w:hAnsi="Times New Roman" w:cs="Times New Roman"/>
                <w:sz w:val="24"/>
                <w:szCs w:val="24"/>
                <w:vertAlign w:val="superscript"/>
                <w:lang w:eastAsia="pl-PL"/>
              </w:rPr>
              <w:t>1</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studencki</w:t>
            </w:r>
            <w:r w:rsidRPr="00604686">
              <w:rPr>
                <w:rFonts w:ascii="Times New Roman" w:eastAsia="Times New Roman" w:hAnsi="Times New Roman" w:cs="Times New Roman"/>
                <w:sz w:val="24"/>
                <w:szCs w:val="24"/>
                <w:vertAlign w:val="superscript"/>
                <w:lang w:eastAsia="pl-PL"/>
              </w:rPr>
              <w:t>2</w:t>
            </w:r>
          </w:p>
        </w:tc>
      </w:tr>
      <w:tr w:rsidR="00604686" w:rsidRPr="00604686" w:rsidTr="00604686">
        <w:trPr>
          <w:tblCellSpacing w:w="0" w:type="dxa"/>
        </w:trPr>
        <w:tc>
          <w:tcPr>
            <w:tcW w:w="0" w:type="auto"/>
            <w:vAlign w:val="bottom"/>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121,00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61,71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59,29 zł</w:t>
            </w:r>
          </w:p>
        </w:tc>
      </w:tr>
      <w:tr w:rsidR="00604686" w:rsidRPr="00604686" w:rsidTr="00604686">
        <w:trPr>
          <w:tblCellSpacing w:w="0" w:type="dxa"/>
        </w:trPr>
        <w:tc>
          <w:tcPr>
            <w:tcW w:w="0" w:type="auto"/>
            <w:vMerge w:val="restart"/>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169,00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86,19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82,81 zł</w:t>
            </w:r>
          </w:p>
        </w:tc>
      </w:tr>
      <w:tr w:rsidR="00604686" w:rsidRPr="00604686" w:rsidTr="00604686">
        <w:trPr>
          <w:tblCellSpacing w:w="0" w:type="dxa"/>
        </w:trPr>
        <w:tc>
          <w:tcPr>
            <w:tcW w:w="0" w:type="auto"/>
            <w:vMerge/>
            <w:vAlign w:val="center"/>
            <w:hideMark/>
          </w:tcPr>
          <w:p w:rsidR="00604686" w:rsidRPr="00604686" w:rsidRDefault="00604686" w:rsidP="0060468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186,00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94,86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91,14 zł</w:t>
            </w:r>
          </w:p>
        </w:tc>
      </w:tr>
      <w:tr w:rsidR="00604686" w:rsidRPr="00604686" w:rsidTr="00604686">
        <w:trPr>
          <w:tblCellSpacing w:w="0" w:type="dxa"/>
        </w:trPr>
        <w:tc>
          <w:tcPr>
            <w:tcW w:w="0" w:type="auto"/>
            <w:vMerge w:val="restart"/>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C</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219,00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111,69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107,31 zł</w:t>
            </w:r>
          </w:p>
        </w:tc>
      </w:tr>
      <w:tr w:rsidR="00604686" w:rsidRPr="00604686" w:rsidTr="00604686">
        <w:trPr>
          <w:tblCellSpacing w:w="0" w:type="dxa"/>
        </w:trPr>
        <w:tc>
          <w:tcPr>
            <w:tcW w:w="0" w:type="auto"/>
            <w:vMerge/>
            <w:vAlign w:val="center"/>
            <w:hideMark/>
          </w:tcPr>
          <w:p w:rsidR="00604686" w:rsidRPr="00604686" w:rsidRDefault="00604686" w:rsidP="0060468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A+C</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239,00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121,89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117,11 zł</w:t>
            </w:r>
          </w:p>
        </w:tc>
      </w:tr>
      <w:tr w:rsidR="00604686" w:rsidRPr="00604686" w:rsidTr="00604686">
        <w:trPr>
          <w:tblCellSpacing w:w="0" w:type="dxa"/>
        </w:trPr>
        <w:tc>
          <w:tcPr>
            <w:tcW w:w="0" w:type="auto"/>
            <w:vMerge/>
            <w:vAlign w:val="center"/>
            <w:hideMark/>
          </w:tcPr>
          <w:p w:rsidR="00604686" w:rsidRPr="00604686" w:rsidRDefault="00604686" w:rsidP="0060468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274,00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139,74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134,26 zł</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D</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244,00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124,44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119,56 zł</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E</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264,00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134,64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129,36 zł</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F</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284,00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144,84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139,16 zł</w:t>
            </w:r>
          </w:p>
        </w:tc>
      </w:tr>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G</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314,00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160,14 zł</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153,86 zł</w:t>
            </w:r>
          </w:p>
        </w:tc>
      </w:tr>
      <w:tr w:rsidR="00604686" w:rsidRPr="00604686" w:rsidTr="00604686">
        <w:trPr>
          <w:trHeight w:val="276"/>
          <w:tblCellSpacing w:w="0" w:type="dxa"/>
        </w:trPr>
        <w:tc>
          <w:tcPr>
            <w:tcW w:w="0" w:type="auto"/>
            <w:gridSpan w:val="5"/>
            <w:vMerge w:val="restart"/>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vertAlign w:val="superscript"/>
                <w:lang w:eastAsia="pl-PL"/>
              </w:rPr>
              <w:t>1</w:t>
            </w:r>
            <w:r w:rsidRPr="00604686">
              <w:rPr>
                <w:rFonts w:ascii="Times New Roman" w:eastAsia="Times New Roman" w:hAnsi="Times New Roman" w:cs="Times New Roman"/>
                <w:sz w:val="24"/>
                <w:szCs w:val="24"/>
                <w:lang w:eastAsia="pl-PL"/>
              </w:rPr>
              <w:t>) - dzieci i młodzież w okresie od rozpoczęcia odbywania rocznego przygotowania przedszkolnego do ukończenia gimnazjum, szkoły ponadpodstawowej lub ponadgimnazjalnej – publicznej lub niepublicznej o uprawnieniach szkoły publicznej, nie dłużej niż do ukończenia 24 roku życia.</w:t>
            </w:r>
            <w:r w:rsidRPr="00604686">
              <w:rPr>
                <w:rFonts w:ascii="Times New Roman" w:eastAsia="Times New Roman" w:hAnsi="Times New Roman" w:cs="Times New Roman"/>
                <w:sz w:val="24"/>
                <w:szCs w:val="24"/>
                <w:lang w:eastAsia="pl-PL"/>
              </w:rPr>
              <w:br/>
            </w:r>
            <w:r w:rsidRPr="00604686">
              <w:rPr>
                <w:rFonts w:ascii="Times New Roman" w:eastAsia="Times New Roman" w:hAnsi="Times New Roman" w:cs="Times New Roman"/>
                <w:sz w:val="24"/>
                <w:szCs w:val="24"/>
                <w:vertAlign w:val="superscript"/>
                <w:lang w:eastAsia="pl-PL"/>
              </w:rPr>
              <w:t>2</w:t>
            </w:r>
            <w:r w:rsidRPr="00604686">
              <w:rPr>
                <w:rFonts w:ascii="Times New Roman" w:eastAsia="Times New Roman" w:hAnsi="Times New Roman" w:cs="Times New Roman"/>
                <w:sz w:val="24"/>
                <w:szCs w:val="24"/>
                <w:lang w:eastAsia="pl-PL"/>
              </w:rPr>
              <w:t>) - studenci szkół wyższych (dziennych, wieczorowych lub zaocznych), słuchacze kolegiów pracowników służb społecznych, do ukończenia 26 roku życia i doktoranci do ukończenia 35 roku życia.</w:t>
            </w:r>
          </w:p>
        </w:tc>
      </w:tr>
      <w:tr w:rsidR="00604686" w:rsidRPr="00604686" w:rsidTr="00604686">
        <w:trPr>
          <w:trHeight w:val="276"/>
          <w:tblCellSpacing w:w="0" w:type="dxa"/>
        </w:trPr>
        <w:tc>
          <w:tcPr>
            <w:tcW w:w="0" w:type="auto"/>
            <w:gridSpan w:val="5"/>
            <w:vMerge/>
            <w:vAlign w:val="center"/>
            <w:hideMark/>
          </w:tcPr>
          <w:p w:rsidR="00604686" w:rsidRPr="00604686" w:rsidRDefault="00604686" w:rsidP="00604686">
            <w:pPr>
              <w:spacing w:after="0" w:line="240" w:lineRule="auto"/>
              <w:rPr>
                <w:rFonts w:ascii="Times New Roman" w:eastAsia="Times New Roman" w:hAnsi="Times New Roman" w:cs="Times New Roman"/>
                <w:sz w:val="24"/>
                <w:szCs w:val="24"/>
                <w:lang w:eastAsia="pl-PL"/>
              </w:rPr>
            </w:pPr>
          </w:p>
        </w:tc>
      </w:tr>
    </w:tbl>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Honorowanie biletów ZTM w strefie A</w:t>
      </w:r>
    </w:p>
    <w:p w:rsidR="00604686" w:rsidRPr="00604686" w:rsidRDefault="00604686" w:rsidP="0060468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Bilety okresowe i specjalne, wymienione w tabeli poniżej, będą honorowane w klasie 2 pociągów REGIO marki POLREGIO spółki Przewozy Regionalne sp. z o.o. oraz w klasie 2 pociągów osobowych uruchamianych przez spółkę Koleje Wielkopolskie sp. z o.o.</w:t>
      </w:r>
    </w:p>
    <w:p w:rsidR="00604686" w:rsidRPr="00604686" w:rsidRDefault="00604686" w:rsidP="0060468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Honorowanie biletów obowiązywać będzie na obszarze w granicach strefy taryfowej A, obejmującym stacje z nazwą Poznań oraz Kiekrz.</w:t>
      </w:r>
    </w:p>
    <w:p w:rsidR="00604686" w:rsidRPr="00604686" w:rsidRDefault="00604686" w:rsidP="0060468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Bilety podlegające honorowaniu, będą ważne w pociągach, po północy dnia w którym zostały zakupione. W pociągach nie będzie możliwości aktywowania biletu zakupionego przez Internet, dlatego przed okazaniem biletu w pociągu, muszą zostać one aktywowane za pomocą interaktywnego terminala na kartę PEKA, w jednym z pojazdów ZTM lub POK.</w:t>
      </w:r>
    </w:p>
    <w:tbl>
      <w:tblPr>
        <w:tblW w:w="0" w:type="auto"/>
        <w:tblCellSpacing w:w="0" w:type="dxa"/>
        <w:tblCellMar>
          <w:left w:w="0" w:type="dxa"/>
          <w:right w:w="0" w:type="dxa"/>
        </w:tblCellMar>
        <w:tblLook w:val="04A0" w:firstRow="1" w:lastRow="0" w:firstColumn="1" w:lastColumn="0" w:noHBand="0" w:noVBand="1"/>
      </w:tblPr>
      <w:tblGrid>
        <w:gridCol w:w="4207"/>
        <w:gridCol w:w="1162"/>
        <w:gridCol w:w="1032"/>
        <w:gridCol w:w="765"/>
        <w:gridCol w:w="1906"/>
      </w:tblGrid>
      <w:tr w:rsidR="00604686" w:rsidRPr="00604686" w:rsidTr="00604686">
        <w:trPr>
          <w:tblCellSpacing w:w="0" w:type="dxa"/>
        </w:trPr>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lastRenderedPageBreak/>
              <w:t>Typ biletu</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Zakres czasowy</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Atrybut biletu</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Strefa</w:t>
            </w:r>
          </w:p>
        </w:tc>
        <w:tc>
          <w:tcPr>
            <w:tcW w:w="0" w:type="auto"/>
            <w:vAlign w:val="center"/>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Ulga/zniżka przewozowa</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Okresowy imienny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14-366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w:t>
            </w:r>
          </w:p>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Normalny</w:t>
            </w:r>
          </w:p>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Ulgowy 50%</w:t>
            </w:r>
          </w:p>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Metropolitalny</w:t>
            </w:r>
          </w:p>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Metropolitalny</w:t>
            </w:r>
            <w:r w:rsidRPr="00604686">
              <w:rPr>
                <w:rFonts w:ascii="Times New Roman" w:eastAsia="Times New Roman" w:hAnsi="Times New Roman" w:cs="Times New Roman"/>
                <w:sz w:val="24"/>
                <w:szCs w:val="24"/>
                <w:lang w:eastAsia="pl-PL"/>
              </w:rPr>
              <w:br/>
              <w:t>z Ulgą</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dla rodziców i dzieci z rodzin wychowujących czworo i więcej dzieci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30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dla rodziców i dzieci z rodzin wychowujących czworo i więcej dzieci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150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na rok szkolny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1.09-30.06</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Ulgowy 50%</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na rok szkolny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1.09-30.06</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Ulgowy 50%</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na rok szkolny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1.09-30.06</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Ulgowy 50%</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semestralny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120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Ulgowy 50%</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semestralny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120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Ulgowy 50%</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semestralny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120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Ulgowy 50%</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semestralny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150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Ulgowy 50%</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semestralny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150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Ulgowy 50%</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semestralny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150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Ulgowy 50%</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dla Honorowych Dawców Krwi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366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socjalny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30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socjalny</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366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dla kierowców autobusów i motorniczych</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366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A+B+C</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dla pracowników MPK i ich rodzin</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366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tc>
      </w:tr>
      <w:tr w:rsidR="00604686" w:rsidRPr="00604686" w:rsidTr="00604686">
        <w:trPr>
          <w:tblCellSpacing w:w="0" w:type="dxa"/>
        </w:trPr>
        <w:tc>
          <w:tcPr>
            <w:tcW w:w="0" w:type="auto"/>
            <w:hideMark/>
          </w:tcPr>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Bilet seniora</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366 dni</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sieć</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A</w:t>
            </w:r>
          </w:p>
        </w:tc>
        <w:tc>
          <w:tcPr>
            <w:tcW w:w="0" w:type="auto"/>
            <w:hideMark/>
          </w:tcPr>
          <w:p w:rsidR="00604686" w:rsidRPr="00604686" w:rsidRDefault="00604686" w:rsidP="0060468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tc>
      </w:tr>
    </w:tbl>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p w:rsidR="00604686" w:rsidRPr="00604686" w:rsidRDefault="00604686" w:rsidP="00604686">
      <w:pPr>
        <w:spacing w:before="100" w:beforeAutospacing="1" w:after="100" w:afterAutospacing="1" w:line="240" w:lineRule="auto"/>
        <w:rPr>
          <w:rFonts w:ascii="Times New Roman" w:eastAsia="Times New Roman" w:hAnsi="Times New Roman" w:cs="Times New Roman"/>
          <w:sz w:val="24"/>
          <w:szCs w:val="24"/>
          <w:lang w:eastAsia="pl-PL"/>
        </w:rPr>
      </w:pPr>
      <w:r w:rsidRPr="00604686">
        <w:rPr>
          <w:rFonts w:ascii="Times New Roman" w:eastAsia="Times New Roman" w:hAnsi="Times New Roman" w:cs="Times New Roman"/>
          <w:sz w:val="24"/>
          <w:szCs w:val="24"/>
          <w:lang w:eastAsia="pl-PL"/>
        </w:rPr>
        <w:t> </w:t>
      </w:r>
    </w:p>
    <w:p w:rsidR="00604686" w:rsidRPr="00604686" w:rsidRDefault="00604686" w:rsidP="00604686">
      <w:pPr>
        <w:spacing w:after="0" w:line="240" w:lineRule="auto"/>
        <w:rPr>
          <w:rFonts w:ascii="Times New Roman" w:eastAsia="Times New Roman" w:hAnsi="Times New Roman" w:cs="Times New Roman"/>
          <w:sz w:val="24"/>
          <w:szCs w:val="24"/>
          <w:lang w:eastAsia="pl-PL"/>
        </w:rPr>
      </w:pPr>
    </w:p>
    <w:p w:rsidR="00604686" w:rsidRPr="00604686" w:rsidRDefault="00604686" w:rsidP="0060468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604686">
        <w:rPr>
          <w:rFonts w:ascii="Times New Roman" w:eastAsia="Times New Roman" w:hAnsi="Times New Roman" w:cs="Times New Roman"/>
          <w:b/>
          <w:bCs/>
          <w:sz w:val="36"/>
          <w:szCs w:val="36"/>
          <w:lang w:eastAsia="pl-PL"/>
        </w:rPr>
        <w:t>Pliki do pobrania</w:t>
      </w:r>
    </w:p>
    <w:p w:rsidR="00604686" w:rsidRPr="00604686" w:rsidRDefault="00604686" w:rsidP="0060468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7" w:history="1">
        <w:r w:rsidRPr="00604686">
          <w:rPr>
            <w:rFonts w:ascii="Times New Roman" w:eastAsia="Times New Roman" w:hAnsi="Times New Roman" w:cs="Times New Roman"/>
            <w:color w:val="0000FF"/>
            <w:sz w:val="24"/>
            <w:szCs w:val="24"/>
            <w:u w:val="single"/>
            <w:lang w:eastAsia="pl-PL"/>
          </w:rPr>
          <w:t>mapa stref kolejowych biletu Bus Tramwaj Kolej - 1.1 MB (PDF)</w:t>
        </w:r>
      </w:hyperlink>
    </w:p>
    <w:p w:rsidR="00604686" w:rsidRPr="00604686" w:rsidRDefault="00604686" w:rsidP="0060468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8" w:history="1">
        <w:r w:rsidRPr="00604686">
          <w:rPr>
            <w:rFonts w:ascii="Times New Roman" w:eastAsia="Times New Roman" w:hAnsi="Times New Roman" w:cs="Times New Roman"/>
            <w:color w:val="0000FF"/>
            <w:sz w:val="24"/>
            <w:szCs w:val="24"/>
            <w:u w:val="single"/>
            <w:lang w:eastAsia="pl-PL"/>
          </w:rPr>
          <w:t>logo BTK - 30 KB (</w:t>
        </w:r>
        <w:proofErr w:type="spellStart"/>
        <w:r w:rsidRPr="00604686">
          <w:rPr>
            <w:rFonts w:ascii="Times New Roman" w:eastAsia="Times New Roman" w:hAnsi="Times New Roman" w:cs="Times New Roman"/>
            <w:color w:val="0000FF"/>
            <w:sz w:val="24"/>
            <w:szCs w:val="24"/>
            <w:u w:val="single"/>
            <w:lang w:eastAsia="pl-PL"/>
          </w:rPr>
          <w:t>png</w:t>
        </w:r>
        <w:proofErr w:type="spellEnd"/>
        <w:r w:rsidRPr="00604686">
          <w:rPr>
            <w:rFonts w:ascii="Times New Roman" w:eastAsia="Times New Roman" w:hAnsi="Times New Roman" w:cs="Times New Roman"/>
            <w:color w:val="0000FF"/>
            <w:sz w:val="24"/>
            <w:szCs w:val="24"/>
            <w:u w:val="single"/>
            <w:lang w:eastAsia="pl-PL"/>
          </w:rPr>
          <w:t>)</w:t>
        </w:r>
      </w:hyperlink>
    </w:p>
    <w:p w:rsidR="00604686" w:rsidRPr="00604686" w:rsidRDefault="00604686" w:rsidP="0060468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9" w:history="1">
        <w:r w:rsidRPr="00604686">
          <w:rPr>
            <w:rFonts w:ascii="Times New Roman" w:eastAsia="Times New Roman" w:hAnsi="Times New Roman" w:cs="Times New Roman"/>
            <w:color w:val="0000FF"/>
            <w:sz w:val="24"/>
            <w:szCs w:val="24"/>
            <w:u w:val="single"/>
            <w:lang w:eastAsia="pl-PL"/>
          </w:rPr>
          <w:t>Strefy biletowe ZTM od 1.01.2017r - 1.3 MB (</w:t>
        </w:r>
        <w:proofErr w:type="spellStart"/>
        <w:r w:rsidRPr="00604686">
          <w:rPr>
            <w:rFonts w:ascii="Times New Roman" w:eastAsia="Times New Roman" w:hAnsi="Times New Roman" w:cs="Times New Roman"/>
            <w:color w:val="0000FF"/>
            <w:sz w:val="24"/>
            <w:szCs w:val="24"/>
            <w:u w:val="single"/>
            <w:lang w:eastAsia="pl-PL"/>
          </w:rPr>
          <w:t>png</w:t>
        </w:r>
        <w:proofErr w:type="spellEnd"/>
        <w:r w:rsidRPr="00604686">
          <w:rPr>
            <w:rFonts w:ascii="Times New Roman" w:eastAsia="Times New Roman" w:hAnsi="Times New Roman" w:cs="Times New Roman"/>
            <w:color w:val="0000FF"/>
            <w:sz w:val="24"/>
            <w:szCs w:val="24"/>
            <w:u w:val="single"/>
            <w:lang w:eastAsia="pl-PL"/>
          </w:rPr>
          <w:t>)</w:t>
        </w:r>
      </w:hyperlink>
    </w:p>
    <w:p w:rsidR="00604686" w:rsidRPr="00604686" w:rsidRDefault="00604686" w:rsidP="0060468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0" w:history="1">
        <w:r w:rsidRPr="00604686">
          <w:rPr>
            <w:rFonts w:ascii="Times New Roman" w:eastAsia="Times New Roman" w:hAnsi="Times New Roman" w:cs="Times New Roman"/>
            <w:color w:val="0000FF"/>
            <w:sz w:val="24"/>
            <w:szCs w:val="24"/>
            <w:u w:val="single"/>
            <w:lang w:eastAsia="pl-PL"/>
          </w:rPr>
          <w:t xml:space="preserve">strefa </w:t>
        </w:r>
        <w:proofErr w:type="spellStart"/>
        <w:r w:rsidRPr="00604686">
          <w:rPr>
            <w:rFonts w:ascii="Times New Roman" w:eastAsia="Times New Roman" w:hAnsi="Times New Roman" w:cs="Times New Roman"/>
            <w:color w:val="0000FF"/>
            <w:sz w:val="24"/>
            <w:szCs w:val="24"/>
            <w:u w:val="single"/>
            <w:lang w:eastAsia="pl-PL"/>
          </w:rPr>
          <w:t>obowiazywania</w:t>
        </w:r>
        <w:proofErr w:type="spellEnd"/>
        <w:r w:rsidRPr="00604686">
          <w:rPr>
            <w:rFonts w:ascii="Times New Roman" w:eastAsia="Times New Roman" w:hAnsi="Times New Roman" w:cs="Times New Roman"/>
            <w:color w:val="0000FF"/>
            <w:sz w:val="24"/>
            <w:szCs w:val="24"/>
            <w:u w:val="single"/>
            <w:lang w:eastAsia="pl-PL"/>
          </w:rPr>
          <w:t xml:space="preserve"> biletu Bus Tramwaj Kolej w Poznaniu - 1.4 MB (pdf)</w:t>
        </w:r>
      </w:hyperlink>
    </w:p>
    <w:p w:rsidR="00E33807" w:rsidRDefault="00E33807">
      <w:bookmarkStart w:id="0" w:name="_GoBack"/>
      <w:bookmarkEnd w:id="0"/>
    </w:p>
    <w:sectPr w:rsidR="00E33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AE7"/>
    <w:multiLevelType w:val="multilevel"/>
    <w:tmpl w:val="AC78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A2504"/>
    <w:multiLevelType w:val="multilevel"/>
    <w:tmpl w:val="70FC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86"/>
    <w:rsid w:val="00604686"/>
    <w:rsid w:val="00E338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04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60468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468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04686"/>
    <w:rPr>
      <w:rFonts w:ascii="Times New Roman" w:eastAsia="Times New Roman" w:hAnsi="Times New Roman" w:cs="Times New Roman"/>
      <w:b/>
      <w:bCs/>
      <w:sz w:val="36"/>
      <w:szCs w:val="36"/>
      <w:lang w:eastAsia="pl-PL"/>
    </w:rPr>
  </w:style>
  <w:style w:type="character" w:customStyle="1" w:styleId="publish-date">
    <w:name w:val="publish-date"/>
    <w:basedOn w:val="Domylnaczcionkaakapitu"/>
    <w:rsid w:val="00604686"/>
  </w:style>
  <w:style w:type="paragraph" w:styleId="NormalnyWeb">
    <w:name w:val="Normal (Web)"/>
    <w:basedOn w:val="Normalny"/>
    <w:uiPriority w:val="99"/>
    <w:unhideWhenUsed/>
    <w:rsid w:val="006046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04686"/>
    <w:rPr>
      <w:b/>
      <w:bCs/>
    </w:rPr>
  </w:style>
  <w:style w:type="character" w:styleId="Hipercze">
    <w:name w:val="Hyperlink"/>
    <w:basedOn w:val="Domylnaczcionkaakapitu"/>
    <w:uiPriority w:val="99"/>
    <w:semiHidden/>
    <w:unhideWhenUsed/>
    <w:rsid w:val="00604686"/>
    <w:rPr>
      <w:color w:val="0000FF"/>
      <w:u w:val="single"/>
    </w:rPr>
  </w:style>
  <w:style w:type="paragraph" w:styleId="Tekstdymka">
    <w:name w:val="Balloon Text"/>
    <w:basedOn w:val="Normalny"/>
    <w:link w:val="TekstdymkaZnak"/>
    <w:uiPriority w:val="99"/>
    <w:semiHidden/>
    <w:unhideWhenUsed/>
    <w:rsid w:val="006046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04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60468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468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04686"/>
    <w:rPr>
      <w:rFonts w:ascii="Times New Roman" w:eastAsia="Times New Roman" w:hAnsi="Times New Roman" w:cs="Times New Roman"/>
      <w:b/>
      <w:bCs/>
      <w:sz w:val="36"/>
      <w:szCs w:val="36"/>
      <w:lang w:eastAsia="pl-PL"/>
    </w:rPr>
  </w:style>
  <w:style w:type="character" w:customStyle="1" w:styleId="publish-date">
    <w:name w:val="publish-date"/>
    <w:basedOn w:val="Domylnaczcionkaakapitu"/>
    <w:rsid w:val="00604686"/>
  </w:style>
  <w:style w:type="paragraph" w:styleId="NormalnyWeb">
    <w:name w:val="Normal (Web)"/>
    <w:basedOn w:val="Normalny"/>
    <w:uiPriority w:val="99"/>
    <w:unhideWhenUsed/>
    <w:rsid w:val="006046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04686"/>
    <w:rPr>
      <w:b/>
      <w:bCs/>
    </w:rPr>
  </w:style>
  <w:style w:type="character" w:styleId="Hipercze">
    <w:name w:val="Hyperlink"/>
    <w:basedOn w:val="Domylnaczcionkaakapitu"/>
    <w:uiPriority w:val="99"/>
    <w:semiHidden/>
    <w:unhideWhenUsed/>
    <w:rsid w:val="00604686"/>
    <w:rPr>
      <w:color w:val="0000FF"/>
      <w:u w:val="single"/>
    </w:rPr>
  </w:style>
  <w:style w:type="paragraph" w:styleId="Tekstdymka">
    <w:name w:val="Balloon Text"/>
    <w:basedOn w:val="Normalny"/>
    <w:link w:val="TekstdymkaZnak"/>
    <w:uiPriority w:val="99"/>
    <w:semiHidden/>
    <w:unhideWhenUsed/>
    <w:rsid w:val="006046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447229">
      <w:bodyDiv w:val="1"/>
      <w:marLeft w:val="0"/>
      <w:marRight w:val="0"/>
      <w:marTop w:val="0"/>
      <w:marBottom w:val="0"/>
      <w:divBdr>
        <w:top w:val="none" w:sz="0" w:space="0" w:color="auto"/>
        <w:left w:val="none" w:sz="0" w:space="0" w:color="auto"/>
        <w:bottom w:val="none" w:sz="0" w:space="0" w:color="auto"/>
        <w:right w:val="none" w:sz="0" w:space="0" w:color="auto"/>
      </w:divBdr>
      <w:divsChild>
        <w:div w:id="460922792">
          <w:marLeft w:val="0"/>
          <w:marRight w:val="0"/>
          <w:marTop w:val="0"/>
          <w:marBottom w:val="0"/>
          <w:divBdr>
            <w:top w:val="none" w:sz="0" w:space="0" w:color="auto"/>
            <w:left w:val="none" w:sz="0" w:space="0" w:color="auto"/>
            <w:bottom w:val="none" w:sz="0" w:space="0" w:color="auto"/>
            <w:right w:val="none" w:sz="0" w:space="0" w:color="auto"/>
          </w:divBdr>
          <w:divsChild>
            <w:div w:id="1523201439">
              <w:marLeft w:val="0"/>
              <w:marRight w:val="0"/>
              <w:marTop w:val="0"/>
              <w:marBottom w:val="0"/>
              <w:divBdr>
                <w:top w:val="none" w:sz="0" w:space="0" w:color="auto"/>
                <w:left w:val="none" w:sz="0" w:space="0" w:color="auto"/>
                <w:bottom w:val="none" w:sz="0" w:space="0" w:color="auto"/>
                <w:right w:val="none" w:sz="0" w:space="0" w:color="auto"/>
              </w:divBdr>
              <w:divsChild>
                <w:div w:id="1592809814">
                  <w:marLeft w:val="0"/>
                  <w:marRight w:val="0"/>
                  <w:marTop w:val="0"/>
                  <w:marBottom w:val="0"/>
                  <w:divBdr>
                    <w:top w:val="none" w:sz="0" w:space="0" w:color="auto"/>
                    <w:left w:val="none" w:sz="0" w:space="0" w:color="auto"/>
                    <w:bottom w:val="none" w:sz="0" w:space="0" w:color="auto"/>
                    <w:right w:val="none" w:sz="0" w:space="0" w:color="auto"/>
                  </w:divBdr>
                  <w:divsChild>
                    <w:div w:id="1267495581">
                      <w:marLeft w:val="0"/>
                      <w:marRight w:val="0"/>
                      <w:marTop w:val="0"/>
                      <w:marBottom w:val="0"/>
                      <w:divBdr>
                        <w:top w:val="none" w:sz="0" w:space="0" w:color="auto"/>
                        <w:left w:val="none" w:sz="0" w:space="0" w:color="auto"/>
                        <w:bottom w:val="none" w:sz="0" w:space="0" w:color="auto"/>
                        <w:right w:val="none" w:sz="0" w:space="0" w:color="auto"/>
                      </w:divBdr>
                      <w:divsChild>
                        <w:div w:id="1353729018">
                          <w:marLeft w:val="0"/>
                          <w:marRight w:val="0"/>
                          <w:marTop w:val="0"/>
                          <w:marBottom w:val="0"/>
                          <w:divBdr>
                            <w:top w:val="none" w:sz="0" w:space="0" w:color="auto"/>
                            <w:left w:val="none" w:sz="0" w:space="0" w:color="auto"/>
                            <w:bottom w:val="none" w:sz="0" w:space="0" w:color="auto"/>
                            <w:right w:val="none" w:sz="0" w:space="0" w:color="auto"/>
                          </w:divBdr>
                        </w:div>
                        <w:div w:id="2042045668">
                          <w:marLeft w:val="0"/>
                          <w:marRight w:val="0"/>
                          <w:marTop w:val="0"/>
                          <w:marBottom w:val="0"/>
                          <w:divBdr>
                            <w:top w:val="none" w:sz="0" w:space="0" w:color="auto"/>
                            <w:left w:val="none" w:sz="0" w:space="0" w:color="auto"/>
                            <w:bottom w:val="none" w:sz="0" w:space="0" w:color="auto"/>
                            <w:right w:val="none" w:sz="0" w:space="0" w:color="auto"/>
                          </w:divBdr>
                        </w:div>
                      </w:divsChild>
                    </w:div>
                    <w:div w:id="193346903">
                      <w:marLeft w:val="0"/>
                      <w:marRight w:val="0"/>
                      <w:marTop w:val="0"/>
                      <w:marBottom w:val="0"/>
                      <w:divBdr>
                        <w:top w:val="none" w:sz="0" w:space="0" w:color="auto"/>
                        <w:left w:val="none" w:sz="0" w:space="0" w:color="auto"/>
                        <w:bottom w:val="none" w:sz="0" w:space="0" w:color="auto"/>
                        <w:right w:val="none" w:sz="0" w:space="0" w:color="auto"/>
                      </w:divBdr>
                      <w:divsChild>
                        <w:div w:id="2073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tm.poznan.pl/assets/pliki/logo-BTK.png" TargetMode="External"/><Relationship Id="rId3" Type="http://schemas.microsoft.com/office/2007/relationships/stylesWithEffects" Target="stylesWithEffects.xml"/><Relationship Id="rId7" Type="http://schemas.openxmlformats.org/officeDocument/2006/relationships/hyperlink" Target="http://www.ztm.poznan.pl/assets/pliki/mapa-stref-kolejowych-biletu-Bus-Tramwaj-Kolej.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tm.poznan.pl/assets/pliki/strefa-obowiazywania-biletu-Bus-Tramwaj-Kolej-w-Poznaniu.pdf" TargetMode="External"/><Relationship Id="rId4" Type="http://schemas.openxmlformats.org/officeDocument/2006/relationships/settings" Target="settings.xml"/><Relationship Id="rId9" Type="http://schemas.openxmlformats.org/officeDocument/2006/relationships/hyperlink" Target="http://www.ztm.poznan.pl/assets/pliki/Strefy-biletowe-ZTM-od-1.01.2017r.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6756</Characters>
  <Application>Microsoft Office Word</Application>
  <DocSecurity>0</DocSecurity>
  <Lines>56</Lines>
  <Paragraphs>15</Paragraphs>
  <ScaleCrop>false</ScaleCrop>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Franke</dc:creator>
  <cp:lastModifiedBy>Andrzej Franke</cp:lastModifiedBy>
  <cp:revision>1</cp:revision>
  <dcterms:created xsi:type="dcterms:W3CDTF">2017-08-30T06:57:00Z</dcterms:created>
  <dcterms:modified xsi:type="dcterms:W3CDTF">2017-08-30T06:59:00Z</dcterms:modified>
</cp:coreProperties>
</file>